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D0" w:rsidRPr="004C67DA" w:rsidRDefault="004C67DA" w:rsidP="004C67D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 w:rsidRPr="004C67DA">
        <w:rPr>
          <w:rFonts w:asciiTheme="majorHAnsi" w:eastAsia="Calibri" w:hAnsiTheme="majorHAnsi"/>
          <w:sz w:val="28"/>
          <w:szCs w:val="28"/>
        </w:rPr>
        <w:t xml:space="preserve">                                                                                        </w:t>
      </w:r>
    </w:p>
    <w:p w:rsidR="007801D0" w:rsidRPr="004C67DA" w:rsidRDefault="0009775B" w:rsidP="007801D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 w:rsidRPr="004C67DA">
        <w:rPr>
          <w:rFonts w:asciiTheme="majorHAnsi" w:eastAsia="Calibri" w:hAnsiTheme="majorHAnsi"/>
          <w:sz w:val="28"/>
          <w:szCs w:val="28"/>
        </w:rPr>
        <w:t>Нижнеабдулловский</w:t>
      </w:r>
      <w:r w:rsidR="007801D0" w:rsidRPr="004C67DA">
        <w:rPr>
          <w:rFonts w:asciiTheme="majorHAnsi" w:eastAsia="Calibri" w:hAnsiTheme="majorHAnsi"/>
          <w:sz w:val="28"/>
          <w:szCs w:val="28"/>
        </w:rPr>
        <w:t xml:space="preserve"> сельский Исполнительный комитет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 w:rsidRPr="004C67DA">
        <w:rPr>
          <w:rFonts w:asciiTheme="majorHAnsi" w:eastAsia="Calibri" w:hAnsiTheme="majorHAnsi"/>
          <w:sz w:val="28"/>
          <w:szCs w:val="28"/>
        </w:rPr>
        <w:t xml:space="preserve">  Альметьевского муниципального района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 w:rsidRPr="004C67DA">
        <w:rPr>
          <w:rFonts w:asciiTheme="majorHAnsi" w:eastAsia="Calibri" w:hAnsiTheme="majorHAnsi"/>
          <w:sz w:val="28"/>
          <w:szCs w:val="28"/>
        </w:rPr>
        <w:t>Республики Татарстан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/>
          <w:sz w:val="28"/>
          <w:szCs w:val="28"/>
        </w:rPr>
      </w:pPr>
      <w:r w:rsidRPr="004C67DA">
        <w:rPr>
          <w:rFonts w:asciiTheme="majorHAnsi" w:eastAsia="Calibri" w:hAnsiTheme="majorHAnsi"/>
          <w:sz w:val="28"/>
          <w:szCs w:val="28"/>
        </w:rPr>
        <w:t xml:space="preserve">ПОСТАНОВЛЕНИЕ 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eastAsia="Calibri" w:hAnsiTheme="majorHAnsi"/>
          <w:sz w:val="28"/>
          <w:szCs w:val="28"/>
        </w:rPr>
      </w:pPr>
      <w:r w:rsidRPr="004C67DA">
        <w:rPr>
          <w:rFonts w:asciiTheme="majorHAnsi" w:eastAsia="Calibri" w:hAnsiTheme="majorHAnsi"/>
          <w:sz w:val="28"/>
          <w:szCs w:val="28"/>
        </w:rPr>
        <w:t>№</w:t>
      </w:r>
      <w:r w:rsidR="00B85D8A">
        <w:rPr>
          <w:rFonts w:asciiTheme="majorHAnsi" w:eastAsia="Calibri" w:hAnsiTheme="majorHAnsi"/>
          <w:sz w:val="28"/>
          <w:szCs w:val="28"/>
        </w:rPr>
        <w:t>7</w:t>
      </w:r>
      <w:r w:rsidRPr="004C67DA">
        <w:rPr>
          <w:rFonts w:asciiTheme="majorHAnsi" w:eastAsia="Calibri" w:hAnsiTheme="majorHAnsi"/>
          <w:sz w:val="28"/>
          <w:szCs w:val="28"/>
        </w:rPr>
        <w:t xml:space="preserve">                                                                           «</w:t>
      </w:r>
      <w:r w:rsidR="004C67DA">
        <w:rPr>
          <w:rFonts w:asciiTheme="majorHAnsi" w:eastAsia="Calibri" w:hAnsiTheme="majorHAnsi"/>
          <w:sz w:val="28"/>
          <w:szCs w:val="28"/>
        </w:rPr>
        <w:t>05</w:t>
      </w:r>
      <w:r w:rsidRPr="004C67DA">
        <w:rPr>
          <w:rFonts w:asciiTheme="majorHAnsi" w:eastAsia="Calibri" w:hAnsiTheme="majorHAnsi"/>
          <w:sz w:val="28"/>
          <w:szCs w:val="28"/>
        </w:rPr>
        <w:t>»</w:t>
      </w:r>
      <w:r w:rsidR="004C67DA">
        <w:rPr>
          <w:rFonts w:asciiTheme="majorHAnsi" w:eastAsia="Calibri" w:hAnsiTheme="majorHAnsi"/>
          <w:sz w:val="28"/>
          <w:szCs w:val="28"/>
        </w:rPr>
        <w:t xml:space="preserve"> ноября </w:t>
      </w:r>
      <w:r w:rsidRPr="004C67DA">
        <w:rPr>
          <w:rFonts w:asciiTheme="majorHAnsi" w:eastAsia="Calibri" w:hAnsiTheme="majorHAnsi"/>
          <w:sz w:val="28"/>
          <w:szCs w:val="28"/>
        </w:rPr>
        <w:t>2014 года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pStyle w:val="ConsPlusTitle"/>
        <w:widowControl/>
        <w:jc w:val="center"/>
        <w:rPr>
          <w:rFonts w:asciiTheme="majorHAnsi" w:hAnsiTheme="majorHAnsi" w:cs="Times New Roman"/>
          <w:b w:val="0"/>
          <w:sz w:val="28"/>
          <w:szCs w:val="28"/>
        </w:rPr>
      </w:pPr>
    </w:p>
    <w:p w:rsidR="007801D0" w:rsidRPr="004C67DA" w:rsidRDefault="007801D0" w:rsidP="007801D0">
      <w:pPr>
        <w:pStyle w:val="ConsPlusNormal"/>
        <w:ind w:right="4819" w:firstLine="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 xml:space="preserve">О Положении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в </w:t>
      </w:r>
      <w:r w:rsidR="0009775B" w:rsidRPr="004C67DA">
        <w:rPr>
          <w:rFonts w:asciiTheme="majorHAnsi" w:hAnsiTheme="majorHAnsi" w:cs="Times New Roman"/>
          <w:sz w:val="28"/>
          <w:szCs w:val="28"/>
        </w:rPr>
        <w:t>Нижнеабдулловском</w:t>
      </w:r>
      <w:r w:rsidRPr="004C67DA">
        <w:rPr>
          <w:rFonts w:asciiTheme="majorHAnsi" w:hAnsiTheme="majorHAnsi" w:cs="Times New Roman"/>
          <w:sz w:val="28"/>
          <w:szCs w:val="28"/>
        </w:rPr>
        <w:t xml:space="preserve"> сельском Исполнительном комитете, и соблюдения муниципальными служащими в </w:t>
      </w:r>
      <w:r w:rsidR="0009775B" w:rsidRPr="004C67DA">
        <w:rPr>
          <w:rFonts w:asciiTheme="majorHAnsi" w:hAnsiTheme="majorHAnsi" w:cs="Times New Roman"/>
          <w:sz w:val="28"/>
          <w:szCs w:val="28"/>
        </w:rPr>
        <w:t>Нижнеабдулловском</w:t>
      </w:r>
      <w:r w:rsidRPr="004C67DA">
        <w:rPr>
          <w:rFonts w:asciiTheme="majorHAnsi" w:hAnsiTheme="majorHAnsi" w:cs="Times New Roman"/>
          <w:sz w:val="28"/>
          <w:szCs w:val="28"/>
        </w:rPr>
        <w:t xml:space="preserve"> сельском Исполнительном комитете требований к служебному поведению</w:t>
      </w:r>
    </w:p>
    <w:p w:rsidR="007801D0" w:rsidRPr="004C67DA" w:rsidRDefault="007801D0" w:rsidP="007801D0">
      <w:pPr>
        <w:pStyle w:val="ConsPlusTitle"/>
        <w:ind w:firstLine="567"/>
        <w:jc w:val="both"/>
        <w:rPr>
          <w:rFonts w:asciiTheme="majorHAnsi" w:hAnsiTheme="majorHAnsi" w:cs="Times New Roman"/>
          <w:b w:val="0"/>
          <w:sz w:val="28"/>
          <w:szCs w:val="28"/>
        </w:rPr>
      </w:pPr>
    </w:p>
    <w:p w:rsidR="007801D0" w:rsidRPr="004C67DA" w:rsidRDefault="007801D0" w:rsidP="007801D0">
      <w:pPr>
        <w:pStyle w:val="ConsPlusTitle"/>
        <w:ind w:firstLine="567"/>
        <w:jc w:val="both"/>
        <w:rPr>
          <w:rFonts w:asciiTheme="majorHAnsi" w:hAnsiTheme="majorHAnsi" w:cs="Times New Roman"/>
          <w:b w:val="0"/>
          <w:sz w:val="28"/>
          <w:szCs w:val="28"/>
        </w:rPr>
      </w:pPr>
      <w:r w:rsidRPr="004C67DA">
        <w:rPr>
          <w:rFonts w:asciiTheme="majorHAnsi" w:hAnsiTheme="majorHAnsi" w:cs="Times New Roman"/>
          <w:b w:val="0"/>
          <w:sz w:val="28"/>
          <w:szCs w:val="28"/>
        </w:rPr>
        <w:t>В соответствии со статьей 8 Федерального закона от 25 декабря 2008 года  №273-ФЗ «О противодействии коррупции», статьей 15 Федерального закона                        от 2 марта 2007 года №25-ФЗ «О муниципальной службе в Российской Федерации», статьей 18 Кодекса Республики Татарстан о муниципальной службе</w:t>
      </w:r>
    </w:p>
    <w:p w:rsidR="007801D0" w:rsidRPr="004C67DA" w:rsidRDefault="007801D0" w:rsidP="007801D0">
      <w:pPr>
        <w:pStyle w:val="ConsPlusTitle"/>
        <w:ind w:firstLine="567"/>
        <w:jc w:val="both"/>
        <w:rPr>
          <w:rFonts w:asciiTheme="majorHAnsi" w:hAnsiTheme="majorHAnsi" w:cs="Times New Roman"/>
          <w:b w:val="0"/>
          <w:sz w:val="28"/>
          <w:szCs w:val="28"/>
        </w:rPr>
      </w:pPr>
    </w:p>
    <w:p w:rsidR="007801D0" w:rsidRPr="004C67DA" w:rsidRDefault="0009775B" w:rsidP="007801D0">
      <w:pPr>
        <w:spacing w:after="0"/>
        <w:jc w:val="center"/>
        <w:rPr>
          <w:rFonts w:asciiTheme="majorHAnsi" w:hAnsiTheme="majorHAnsi"/>
          <w:sz w:val="28"/>
          <w:szCs w:val="28"/>
        </w:rPr>
      </w:pPr>
      <w:r w:rsidRPr="004C67DA">
        <w:rPr>
          <w:rFonts w:asciiTheme="majorHAnsi" w:hAnsiTheme="majorHAnsi"/>
          <w:sz w:val="28"/>
          <w:szCs w:val="28"/>
        </w:rPr>
        <w:t>Нижнеабдулловский</w:t>
      </w:r>
      <w:r w:rsidR="007801D0" w:rsidRPr="004C67DA">
        <w:rPr>
          <w:rFonts w:asciiTheme="majorHAnsi" w:hAnsiTheme="majorHAnsi"/>
          <w:sz w:val="28"/>
          <w:szCs w:val="28"/>
        </w:rPr>
        <w:t xml:space="preserve"> сельский Исполнительный комитет</w:t>
      </w:r>
    </w:p>
    <w:p w:rsidR="007801D0" w:rsidRPr="004C67DA" w:rsidRDefault="007801D0" w:rsidP="007801D0">
      <w:pPr>
        <w:spacing w:after="0" w:line="240" w:lineRule="atLeast"/>
        <w:jc w:val="center"/>
        <w:rPr>
          <w:rFonts w:asciiTheme="majorHAnsi" w:hAnsiTheme="majorHAnsi"/>
          <w:sz w:val="28"/>
          <w:szCs w:val="28"/>
        </w:rPr>
      </w:pPr>
      <w:r w:rsidRPr="004C67DA">
        <w:rPr>
          <w:rFonts w:asciiTheme="majorHAnsi" w:hAnsiTheme="majorHAnsi"/>
          <w:sz w:val="28"/>
          <w:szCs w:val="28"/>
        </w:rPr>
        <w:t>ПОСТАНОВЛЯЕТ:</w:t>
      </w:r>
    </w:p>
    <w:p w:rsidR="007801D0" w:rsidRPr="004C67DA" w:rsidRDefault="007801D0" w:rsidP="007801D0">
      <w:pPr>
        <w:pStyle w:val="ConsPlusNormal"/>
        <w:ind w:firstLine="567"/>
        <w:jc w:val="both"/>
        <w:rPr>
          <w:rFonts w:asciiTheme="majorHAnsi" w:hAnsiTheme="majorHAnsi" w:cs="Times New Roman"/>
          <w:sz w:val="28"/>
          <w:szCs w:val="28"/>
        </w:rPr>
      </w:pPr>
    </w:p>
    <w:p w:rsidR="007801D0" w:rsidRPr="004C67DA" w:rsidRDefault="007801D0" w:rsidP="007801D0">
      <w:pPr>
        <w:pStyle w:val="ConsPlusNormal"/>
        <w:ind w:firstLine="567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 xml:space="preserve">1.Утвердить Положение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в </w:t>
      </w:r>
      <w:r w:rsidR="0009775B" w:rsidRPr="004C67DA">
        <w:rPr>
          <w:rFonts w:asciiTheme="majorHAnsi" w:hAnsiTheme="majorHAnsi" w:cs="Times New Roman"/>
          <w:sz w:val="28"/>
          <w:szCs w:val="28"/>
        </w:rPr>
        <w:t>Нижнеабдулловском</w:t>
      </w:r>
      <w:r w:rsidRPr="004C67DA">
        <w:rPr>
          <w:rFonts w:asciiTheme="majorHAnsi" w:hAnsiTheme="majorHAnsi" w:cs="Times New Roman"/>
          <w:sz w:val="28"/>
          <w:szCs w:val="28"/>
        </w:rPr>
        <w:t xml:space="preserve"> сельском Исполнительном комитете, и соблюдения муниципальными служащими в </w:t>
      </w:r>
      <w:r w:rsidR="0009775B" w:rsidRPr="004C67DA">
        <w:rPr>
          <w:rFonts w:asciiTheme="majorHAnsi" w:hAnsiTheme="majorHAnsi" w:cs="Times New Roman"/>
          <w:sz w:val="28"/>
          <w:szCs w:val="28"/>
        </w:rPr>
        <w:t>Нижнеабдулловском</w:t>
      </w:r>
      <w:r w:rsidRPr="004C67DA">
        <w:rPr>
          <w:rFonts w:asciiTheme="majorHAnsi" w:hAnsiTheme="majorHAnsi" w:cs="Times New Roman"/>
          <w:sz w:val="28"/>
          <w:szCs w:val="28"/>
        </w:rPr>
        <w:t xml:space="preserve"> сельском Исполнительном комитете требований к служебному поведению согласно приложению к настоящему постановлению.</w:t>
      </w:r>
    </w:p>
    <w:p w:rsidR="007801D0" w:rsidRPr="004C67DA" w:rsidRDefault="007801D0" w:rsidP="007801D0">
      <w:pPr>
        <w:pStyle w:val="ConsPlusNormal"/>
        <w:ind w:firstLine="567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 xml:space="preserve">2. Признать утратившим силу с 1 января 2015 года постановление </w:t>
      </w:r>
      <w:r w:rsidR="0009775B" w:rsidRPr="004C67DA">
        <w:rPr>
          <w:rFonts w:asciiTheme="majorHAnsi" w:hAnsiTheme="majorHAnsi" w:cs="Times New Roman"/>
          <w:sz w:val="28"/>
          <w:szCs w:val="28"/>
        </w:rPr>
        <w:t>Нижнеабдулловского</w:t>
      </w:r>
      <w:r w:rsidRPr="004C67DA">
        <w:rPr>
          <w:rFonts w:asciiTheme="majorHAnsi" w:hAnsiTheme="majorHAnsi" w:cs="Times New Roman"/>
          <w:sz w:val="28"/>
          <w:szCs w:val="28"/>
        </w:rPr>
        <w:t xml:space="preserve"> сельского Исполнительного комитета Альметьевского муниципального района Республики Татарстан от </w:t>
      </w:r>
      <w:r w:rsidR="0009775B" w:rsidRPr="004C67DA">
        <w:rPr>
          <w:rFonts w:asciiTheme="majorHAnsi" w:hAnsiTheme="majorHAnsi" w:cs="Times New Roman"/>
          <w:sz w:val="28"/>
          <w:szCs w:val="28"/>
        </w:rPr>
        <w:t>27</w:t>
      </w:r>
      <w:r w:rsidRPr="004C67DA">
        <w:rPr>
          <w:rFonts w:asciiTheme="majorHAnsi" w:hAnsiTheme="majorHAnsi" w:cs="Times New Roman"/>
          <w:sz w:val="28"/>
          <w:szCs w:val="28"/>
        </w:rPr>
        <w:t xml:space="preserve"> декабря 2010 года №</w:t>
      </w:r>
      <w:r w:rsidR="0009775B" w:rsidRPr="004C67DA">
        <w:rPr>
          <w:rFonts w:asciiTheme="majorHAnsi" w:hAnsiTheme="majorHAnsi" w:cs="Times New Roman"/>
          <w:sz w:val="28"/>
          <w:szCs w:val="28"/>
        </w:rPr>
        <w:t>5</w:t>
      </w:r>
      <w:r w:rsidRPr="004C67DA">
        <w:rPr>
          <w:rFonts w:asciiTheme="majorHAnsi" w:hAnsiTheme="majorHAnsi" w:cs="Times New Roman"/>
          <w:sz w:val="28"/>
          <w:szCs w:val="28"/>
        </w:rPr>
        <w:t xml:space="preserve"> «О проверке достоверности и полноты сведений, предоставляемых гражданами, претендующими на замещение должностей </w:t>
      </w:r>
      <w:r w:rsidRPr="004C67DA">
        <w:rPr>
          <w:rFonts w:asciiTheme="majorHAnsi" w:hAnsiTheme="majorHAnsi" w:cs="Times New Roman"/>
          <w:sz w:val="28"/>
          <w:szCs w:val="28"/>
        </w:rPr>
        <w:lastRenderedPageBreak/>
        <w:t xml:space="preserve">муниципальной службы и муниципальными служащими, и соблюдения муниципальными служащими требований к служебному поведению в  </w:t>
      </w:r>
      <w:r w:rsidR="0009775B" w:rsidRPr="004C67DA">
        <w:rPr>
          <w:rFonts w:asciiTheme="majorHAnsi" w:hAnsiTheme="majorHAnsi" w:cs="Times New Roman"/>
          <w:sz w:val="28"/>
          <w:szCs w:val="28"/>
        </w:rPr>
        <w:t>Нижнеабдулловском</w:t>
      </w:r>
      <w:r w:rsidRPr="004C67DA">
        <w:rPr>
          <w:rFonts w:asciiTheme="majorHAnsi" w:hAnsiTheme="majorHAnsi" w:cs="Times New Roman"/>
          <w:sz w:val="28"/>
          <w:szCs w:val="28"/>
        </w:rPr>
        <w:t xml:space="preserve"> сельском поселении Альметьевского муниципального района Республики Татарстан».</w:t>
      </w:r>
    </w:p>
    <w:p w:rsidR="007801D0" w:rsidRPr="004C67DA" w:rsidRDefault="007801D0" w:rsidP="007801D0">
      <w:pPr>
        <w:pStyle w:val="ConsPlusNormal"/>
        <w:ind w:firstLine="567"/>
        <w:jc w:val="both"/>
        <w:rPr>
          <w:rFonts w:asciiTheme="majorHAnsi" w:hAnsiTheme="majorHAnsi" w:cs="Times New Roman"/>
          <w:sz w:val="28"/>
          <w:szCs w:val="28"/>
        </w:rPr>
      </w:pPr>
    </w:p>
    <w:p w:rsidR="0009775B" w:rsidRPr="004C67DA" w:rsidRDefault="007801D0" w:rsidP="000977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        3.Обнародовать настоящее постановление на специальных информационных стендах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 xml:space="preserve">  </w:t>
      </w:r>
      <w:r w:rsidRPr="004C67DA">
        <w:rPr>
          <w:rFonts w:asciiTheme="majorHAnsi" w:hAnsiTheme="majorHAnsi"/>
          <w:sz w:val="28"/>
          <w:szCs w:val="28"/>
          <w:lang w:eastAsia="ru-RU"/>
        </w:rPr>
        <w:t>расположенных на территории населенн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>ых пунктов: село Нижнее Адулово, ул.Ленина, дом 92,</w:t>
      </w:r>
    </w:p>
    <w:p w:rsidR="0009775B" w:rsidRPr="004C67DA" w:rsidRDefault="0009775B" w:rsidP="000977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                  деревня Кзыл Кеч, ул Кзыл Кеч, дом 12,</w:t>
      </w:r>
    </w:p>
    <w:p w:rsidR="007801D0" w:rsidRPr="004C67DA" w:rsidRDefault="007801D0" w:rsidP="00780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 а также разместить на официальном сайте Альметьевского муниципального района Республики Татарстан в сети «Интернет».</w:t>
      </w:r>
    </w:p>
    <w:p w:rsidR="007801D0" w:rsidRPr="004C67DA" w:rsidRDefault="007801D0" w:rsidP="007801D0">
      <w:pPr>
        <w:pStyle w:val="ConsPlusNormal"/>
        <w:ind w:firstLine="0"/>
        <w:jc w:val="both"/>
        <w:rPr>
          <w:rFonts w:asciiTheme="majorHAnsi" w:hAnsiTheme="majorHAnsi" w:cs="Times New Roman"/>
          <w:sz w:val="28"/>
          <w:szCs w:val="28"/>
        </w:rPr>
      </w:pPr>
    </w:p>
    <w:p w:rsidR="007801D0" w:rsidRPr="004C67DA" w:rsidRDefault="007801D0" w:rsidP="007801D0">
      <w:pPr>
        <w:pStyle w:val="ConsPlusNormal"/>
        <w:ind w:firstLine="0"/>
        <w:jc w:val="both"/>
        <w:rPr>
          <w:rFonts w:asciiTheme="majorHAnsi" w:hAnsiTheme="majorHAnsi" w:cs="Times New Roman"/>
          <w:sz w:val="28"/>
          <w:szCs w:val="28"/>
        </w:rPr>
      </w:pPr>
    </w:p>
    <w:p w:rsidR="007801D0" w:rsidRPr="004C67DA" w:rsidRDefault="007801D0" w:rsidP="007801D0">
      <w:pPr>
        <w:pStyle w:val="ConsPlusNormal"/>
        <w:ind w:firstLine="0"/>
        <w:jc w:val="both"/>
        <w:rPr>
          <w:rFonts w:asciiTheme="majorHAnsi" w:hAnsiTheme="majorHAnsi" w:cs="Times New Roman"/>
          <w:sz w:val="28"/>
          <w:szCs w:val="28"/>
        </w:rPr>
      </w:pPr>
    </w:p>
    <w:p w:rsidR="007801D0" w:rsidRPr="004C67DA" w:rsidRDefault="007801D0" w:rsidP="007801D0">
      <w:pPr>
        <w:pStyle w:val="ConsPlusNormal"/>
        <w:ind w:firstLine="0"/>
        <w:jc w:val="both"/>
        <w:rPr>
          <w:rFonts w:asciiTheme="majorHAnsi" w:hAnsiTheme="majorHAnsi" w:cs="Times New Roman"/>
          <w:sz w:val="28"/>
          <w:szCs w:val="28"/>
        </w:rPr>
      </w:pPr>
    </w:p>
    <w:p w:rsidR="007801D0" w:rsidRPr="004C67DA" w:rsidRDefault="007801D0" w:rsidP="007801D0">
      <w:pPr>
        <w:pStyle w:val="ConsPlusNormal"/>
        <w:ind w:firstLine="0"/>
        <w:jc w:val="both"/>
        <w:rPr>
          <w:rFonts w:asciiTheme="majorHAnsi" w:hAnsiTheme="majorHAnsi" w:cs="Times New Roman"/>
          <w:sz w:val="28"/>
          <w:szCs w:val="28"/>
        </w:rPr>
      </w:pPr>
    </w:p>
    <w:p w:rsidR="007801D0" w:rsidRPr="004C67DA" w:rsidRDefault="007801D0" w:rsidP="0009775B">
      <w:pPr>
        <w:spacing w:after="0" w:line="240" w:lineRule="auto"/>
        <w:ind w:left="708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Руководитель 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>Нижнеабдулловского</w:t>
      </w:r>
    </w:p>
    <w:p w:rsidR="007801D0" w:rsidRPr="004C67DA" w:rsidRDefault="007801D0" w:rsidP="007801D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сельского Исполнительного комитета   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 xml:space="preserve">                         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>Р.Н.Шарифуллин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0"/>
        <w:rPr>
          <w:rFonts w:asciiTheme="majorHAnsi" w:eastAsia="Calibri" w:hAnsiTheme="majorHAnsi"/>
          <w:sz w:val="28"/>
          <w:szCs w:val="28"/>
        </w:rPr>
      </w:pP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lastRenderedPageBreak/>
        <w:t xml:space="preserve">                                                                           </w:t>
      </w:r>
      <w:r w:rsidR="004C67DA" w:rsidRPr="004C67DA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Приложение 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                                        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 xml:space="preserve">                          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="004C67DA" w:rsidRPr="004C67DA">
        <w:rPr>
          <w:rFonts w:asciiTheme="majorHAnsi" w:hAnsiTheme="majorHAnsi"/>
          <w:sz w:val="28"/>
          <w:szCs w:val="28"/>
          <w:lang w:eastAsia="ru-RU"/>
        </w:rPr>
        <w:t xml:space="preserve">  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к постановлению 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>Нижнеабдулловского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 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                                                              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 xml:space="preserve">  </w:t>
      </w:r>
      <w:r w:rsidR="004C67DA" w:rsidRPr="004C67DA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сельского Исполнительного комитета                     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                                    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 xml:space="preserve">                     </w:t>
      </w:r>
      <w:r w:rsidRPr="004C67DA">
        <w:rPr>
          <w:rFonts w:asciiTheme="majorHAnsi" w:hAnsiTheme="majorHAnsi"/>
          <w:sz w:val="28"/>
          <w:szCs w:val="28"/>
          <w:lang w:eastAsia="ru-RU"/>
        </w:rPr>
        <w:t>Альметьевского муниципального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                            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 xml:space="preserve">                     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района Республики Татарстан                                      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                             </w:t>
      </w:r>
      <w:r w:rsidR="004C67DA" w:rsidRPr="004C67DA">
        <w:rPr>
          <w:rFonts w:asciiTheme="majorHAnsi" w:hAnsiTheme="majorHAnsi"/>
          <w:sz w:val="28"/>
          <w:szCs w:val="28"/>
          <w:lang w:eastAsia="ru-RU"/>
        </w:rPr>
        <w:t xml:space="preserve">            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="004C67DA" w:rsidRPr="004C67DA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="004C67DA">
        <w:rPr>
          <w:rFonts w:asciiTheme="majorHAnsi" w:hAnsiTheme="majorHAnsi"/>
          <w:sz w:val="28"/>
          <w:szCs w:val="28"/>
          <w:lang w:eastAsia="ru-RU"/>
        </w:rPr>
        <w:t xml:space="preserve">   </w:t>
      </w:r>
      <w:r w:rsidR="004C67DA" w:rsidRPr="004C67DA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Pr="004C67DA">
        <w:rPr>
          <w:rFonts w:asciiTheme="majorHAnsi" w:hAnsiTheme="majorHAnsi"/>
          <w:sz w:val="28"/>
          <w:szCs w:val="28"/>
          <w:lang w:eastAsia="ru-RU"/>
        </w:rPr>
        <w:t>№</w:t>
      </w:r>
      <w:r w:rsidR="00B85D8A">
        <w:rPr>
          <w:rFonts w:asciiTheme="majorHAnsi" w:hAnsiTheme="majorHAnsi"/>
          <w:sz w:val="28"/>
          <w:szCs w:val="28"/>
          <w:lang w:eastAsia="ru-RU"/>
        </w:rPr>
        <w:t>7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 от «</w:t>
      </w:r>
      <w:r w:rsidR="004C67DA">
        <w:rPr>
          <w:rFonts w:asciiTheme="majorHAnsi" w:hAnsiTheme="majorHAnsi"/>
          <w:sz w:val="28"/>
          <w:szCs w:val="28"/>
          <w:lang w:eastAsia="ru-RU"/>
        </w:rPr>
        <w:t>05</w:t>
      </w:r>
      <w:r w:rsidRPr="004C67DA">
        <w:rPr>
          <w:rFonts w:asciiTheme="majorHAnsi" w:hAnsiTheme="majorHAnsi"/>
          <w:sz w:val="28"/>
          <w:szCs w:val="28"/>
          <w:lang w:eastAsia="ru-RU"/>
        </w:rPr>
        <w:t>»</w:t>
      </w:r>
      <w:r w:rsidR="004C67DA">
        <w:rPr>
          <w:rFonts w:asciiTheme="majorHAnsi" w:hAnsiTheme="majorHAnsi"/>
          <w:sz w:val="28"/>
          <w:szCs w:val="28"/>
          <w:lang w:eastAsia="ru-RU"/>
        </w:rPr>
        <w:t xml:space="preserve"> ноября </w:t>
      </w:r>
      <w:r w:rsidRPr="004C67DA">
        <w:rPr>
          <w:rFonts w:asciiTheme="majorHAnsi" w:hAnsiTheme="majorHAnsi"/>
          <w:sz w:val="28"/>
          <w:szCs w:val="28"/>
          <w:lang w:eastAsia="ru-RU"/>
        </w:rPr>
        <w:t>2014 года</w:t>
      </w:r>
    </w:p>
    <w:p w:rsidR="007801D0" w:rsidRPr="004C67DA" w:rsidRDefault="007801D0" w:rsidP="007801D0">
      <w:pPr>
        <w:pStyle w:val="ConsPlusNormal"/>
        <w:ind w:firstLine="0"/>
        <w:jc w:val="center"/>
        <w:rPr>
          <w:rFonts w:asciiTheme="majorHAnsi" w:hAnsiTheme="majorHAnsi" w:cs="Times New Roman"/>
          <w:bCs/>
          <w:sz w:val="28"/>
          <w:szCs w:val="28"/>
          <w:lang w:eastAsia="ru-RU"/>
        </w:rPr>
      </w:pPr>
    </w:p>
    <w:p w:rsidR="007801D0" w:rsidRPr="004C67DA" w:rsidRDefault="007801D0" w:rsidP="007801D0">
      <w:pPr>
        <w:pStyle w:val="ConsPlusNormal"/>
        <w:ind w:firstLine="0"/>
        <w:jc w:val="center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ПОЛОЖЕНИЕ</w:t>
      </w:r>
    </w:p>
    <w:p w:rsidR="007801D0" w:rsidRPr="004C67DA" w:rsidRDefault="007801D0" w:rsidP="007801D0">
      <w:pPr>
        <w:pStyle w:val="ConsPlusNormal"/>
        <w:ind w:firstLine="0"/>
        <w:jc w:val="center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службы,  и муниципальными служащими в </w:t>
      </w:r>
      <w:r w:rsidR="0009775B" w:rsidRPr="004C67DA">
        <w:rPr>
          <w:rFonts w:asciiTheme="majorHAnsi" w:hAnsiTheme="majorHAnsi"/>
          <w:sz w:val="28"/>
          <w:szCs w:val="28"/>
        </w:rPr>
        <w:t>Нижнеабдулловском</w:t>
      </w:r>
      <w:r w:rsidRPr="004C67DA">
        <w:rPr>
          <w:rFonts w:asciiTheme="majorHAnsi" w:hAnsiTheme="majorHAnsi"/>
          <w:sz w:val="28"/>
          <w:szCs w:val="28"/>
        </w:rPr>
        <w:t xml:space="preserve"> сельском Исполнительном комитете</w:t>
      </w:r>
      <w:r w:rsidRPr="004C67DA">
        <w:rPr>
          <w:rFonts w:asciiTheme="majorHAnsi" w:hAnsiTheme="majorHAnsi" w:cs="Times New Roman"/>
          <w:sz w:val="28"/>
          <w:szCs w:val="28"/>
        </w:rPr>
        <w:t xml:space="preserve">, и соблюдения муниципальными служащими в </w:t>
      </w:r>
      <w:r w:rsidR="0009775B" w:rsidRPr="004C67DA">
        <w:rPr>
          <w:rFonts w:asciiTheme="majorHAnsi" w:hAnsiTheme="majorHAnsi"/>
          <w:sz w:val="28"/>
          <w:szCs w:val="28"/>
        </w:rPr>
        <w:t>Нижнеабдулловском</w:t>
      </w:r>
      <w:r w:rsidRPr="004C67DA">
        <w:rPr>
          <w:rFonts w:asciiTheme="majorHAnsi" w:hAnsiTheme="majorHAnsi"/>
          <w:sz w:val="28"/>
          <w:szCs w:val="28"/>
        </w:rPr>
        <w:t xml:space="preserve"> сельском Исполнительном комитете</w:t>
      </w:r>
      <w:r w:rsidRPr="004C67DA">
        <w:rPr>
          <w:rFonts w:asciiTheme="majorHAnsi" w:hAnsiTheme="majorHAnsi" w:cs="Times New Roman"/>
          <w:sz w:val="28"/>
          <w:szCs w:val="28"/>
        </w:rPr>
        <w:t xml:space="preserve"> требований к служебному поведению</w:t>
      </w:r>
    </w:p>
    <w:p w:rsidR="007801D0" w:rsidRPr="004C67DA" w:rsidRDefault="007801D0" w:rsidP="007801D0">
      <w:pPr>
        <w:pStyle w:val="ConsPlusTitle"/>
        <w:widowControl/>
        <w:jc w:val="center"/>
        <w:rPr>
          <w:rFonts w:asciiTheme="majorHAnsi" w:hAnsiTheme="majorHAnsi"/>
          <w:b w:val="0"/>
          <w:sz w:val="28"/>
          <w:szCs w:val="28"/>
        </w:rPr>
      </w:pP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1. Настоящим Положением определяется порядок осуществления проверки: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 xml:space="preserve">а) достоверности и полноты сведений о доходах, об имуществе и обязательствах имущественного характера, представленных в соответствии с Решением </w:t>
      </w:r>
      <w:r w:rsidR="0009775B" w:rsidRPr="004C67DA">
        <w:rPr>
          <w:rFonts w:asciiTheme="majorHAnsi" w:hAnsiTheme="majorHAnsi" w:cs="Times New Roman"/>
          <w:sz w:val="28"/>
          <w:szCs w:val="28"/>
        </w:rPr>
        <w:t>Нижнеабдулловского</w:t>
      </w:r>
      <w:r w:rsidRPr="004C67DA">
        <w:rPr>
          <w:rFonts w:asciiTheme="majorHAnsi" w:hAnsiTheme="majorHAnsi" w:cs="Times New Roman"/>
          <w:sz w:val="28"/>
          <w:szCs w:val="28"/>
        </w:rPr>
        <w:t xml:space="preserve"> сельского Совета Альметьевского муниципального района Республики Татарстан от </w:t>
      </w:r>
      <w:r w:rsidR="004C67DA" w:rsidRPr="004C67DA">
        <w:rPr>
          <w:rFonts w:asciiTheme="majorHAnsi" w:hAnsiTheme="majorHAnsi" w:cs="Times New Roman"/>
          <w:sz w:val="28"/>
          <w:szCs w:val="28"/>
        </w:rPr>
        <w:t>«__ »</w:t>
      </w:r>
      <w:r w:rsidRPr="004C67DA">
        <w:rPr>
          <w:rFonts w:asciiTheme="majorHAnsi" w:hAnsiTheme="majorHAnsi" w:cs="Times New Roman"/>
          <w:sz w:val="28"/>
          <w:szCs w:val="28"/>
        </w:rPr>
        <w:t xml:space="preserve"> </w:t>
      </w:r>
      <w:r w:rsidR="004C67DA" w:rsidRPr="004C67DA">
        <w:rPr>
          <w:rFonts w:asciiTheme="majorHAnsi" w:hAnsiTheme="majorHAnsi" w:cs="Times New Roman"/>
          <w:sz w:val="28"/>
          <w:szCs w:val="28"/>
        </w:rPr>
        <w:t>___________</w:t>
      </w:r>
      <w:r w:rsidRPr="004C67DA">
        <w:rPr>
          <w:rFonts w:asciiTheme="majorHAnsi" w:hAnsiTheme="majorHAnsi" w:cs="Times New Roman"/>
          <w:sz w:val="28"/>
          <w:szCs w:val="28"/>
        </w:rPr>
        <w:t>2014 года №____: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гражданами, претендующими на замещение должностей муниципальной службы (далее - граждане), на отчетную дату;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муниципальными служащими за отчетный период и за два года, предшествующие отчетному периоду;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б)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 и Республики Татарстан;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в) 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6" w:history="1">
        <w:r w:rsidRPr="004C67DA">
          <w:rPr>
            <w:rFonts w:asciiTheme="majorHAnsi" w:hAnsiTheme="majorHAnsi"/>
            <w:sz w:val="28"/>
            <w:szCs w:val="28"/>
            <w:lang w:eastAsia="ru-RU"/>
          </w:rPr>
          <w:t>законом</w:t>
        </w:r>
      </w:hyperlink>
      <w:r w:rsidRPr="004C67DA">
        <w:rPr>
          <w:rFonts w:asciiTheme="majorHAnsi" w:hAnsiTheme="majorHAnsi"/>
          <w:sz w:val="28"/>
          <w:szCs w:val="28"/>
          <w:lang w:eastAsia="ru-RU"/>
        </w:rPr>
        <w:t xml:space="preserve"> от 25 декабря 2008 года №273-ФЗ «О противодействии коррупции» и другими федеральными законами и нормативными правовыми актами Республики Татарстан (далее - требования к служебному поведению).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2. Проверка, предусмотренная пунктом 1 настоящего Положения, осуществляется по решению Руководителя</w:t>
      </w:r>
      <w:r w:rsidRPr="004C67DA">
        <w:rPr>
          <w:rFonts w:asciiTheme="majorHAnsi" w:hAnsiTheme="majorHAnsi"/>
          <w:sz w:val="28"/>
          <w:szCs w:val="28"/>
        </w:rPr>
        <w:t xml:space="preserve"> </w:t>
      </w:r>
      <w:r w:rsidR="0009775B" w:rsidRPr="004C67DA">
        <w:rPr>
          <w:rFonts w:asciiTheme="majorHAnsi" w:hAnsiTheme="majorHAnsi"/>
          <w:sz w:val="28"/>
          <w:szCs w:val="28"/>
        </w:rPr>
        <w:t>Нижнеабдулловского</w:t>
      </w:r>
      <w:r w:rsidRPr="004C67DA">
        <w:rPr>
          <w:rFonts w:asciiTheme="majorHAnsi" w:hAnsiTheme="majorHAnsi"/>
          <w:sz w:val="28"/>
          <w:szCs w:val="28"/>
        </w:rPr>
        <w:t xml:space="preserve"> сельского Исполнительного комитета (далее- Руководителя Исполнительного комитета Поселения)</w:t>
      </w:r>
      <w:r w:rsidRPr="004C67DA">
        <w:rPr>
          <w:rFonts w:asciiTheme="majorHAnsi" w:hAnsiTheme="majorHAnsi" w:cs="Times New Roman"/>
          <w:sz w:val="28"/>
          <w:szCs w:val="28"/>
        </w:rPr>
        <w:t>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Решение принимается отдельно в отношении каждого гражданина или муниципального служащего и оформляется в письменной форме.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lastRenderedPageBreak/>
        <w:t>3. Основанием для проверки является представленная в письменном виде в установленном порядке информация о представлении гражданином или муниципальным служащим недостоверных или неполных сведений, представленных им в соответствии с пунктом 1 настоящего Положения;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4. Информация, предусмотренная пунктом 3 настоящего Положения, может быть предоставлена: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б) иными источниками в соответствии с законодательством.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5. Информация анонимного характера не может служить основанием для проверки.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6.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 xml:space="preserve">7. При осуществлении проверки </w:t>
      </w:r>
      <w:r w:rsidRPr="004C67DA">
        <w:rPr>
          <w:rFonts w:asciiTheme="majorHAnsi" w:hAnsiTheme="majorHAnsi"/>
          <w:sz w:val="28"/>
          <w:szCs w:val="28"/>
        </w:rPr>
        <w:t>Руководитель Исполнительного комитета Поселения</w:t>
      </w:r>
      <w:r w:rsidRPr="004C67DA">
        <w:rPr>
          <w:rFonts w:asciiTheme="majorHAnsi" w:hAnsiTheme="majorHAnsi" w:cs="Times New Roman"/>
          <w:sz w:val="28"/>
          <w:szCs w:val="28"/>
        </w:rPr>
        <w:t>, вправе: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а) проводить беседу с гражданином или муниципальным служащим;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</w:rPr>
        <w:t xml:space="preserve">б) изучать представленные гражданином или муниципальным служащим 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сведения о доходах, об имуществе и обязательствах имущественного характера и </w:t>
      </w:r>
      <w:r w:rsidRPr="004C67DA">
        <w:rPr>
          <w:rFonts w:asciiTheme="majorHAnsi" w:hAnsiTheme="majorHAnsi"/>
          <w:sz w:val="28"/>
          <w:szCs w:val="28"/>
        </w:rPr>
        <w:t>дополнительные материалы;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bCs/>
          <w:iCs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</w:rPr>
        <w:t>в) получать от гражданина или муниципального служащего пояснения по представленным им</w:t>
      </w:r>
      <w:r w:rsidRPr="004C67DA">
        <w:rPr>
          <w:rFonts w:asciiTheme="majorHAnsi" w:hAnsiTheme="majorHAnsi"/>
          <w:bCs/>
          <w:iCs/>
          <w:sz w:val="28"/>
          <w:szCs w:val="28"/>
          <w:lang w:eastAsia="ru-RU"/>
        </w:rPr>
        <w:t xml:space="preserve"> сведениям о доходах, об имуществе и обязательствах имущественного характера и</w:t>
      </w:r>
      <w:r w:rsidRPr="004C67DA">
        <w:rPr>
          <w:rFonts w:asciiTheme="majorHAnsi" w:hAnsiTheme="majorHAnsi"/>
          <w:sz w:val="28"/>
          <w:szCs w:val="28"/>
        </w:rPr>
        <w:t xml:space="preserve"> материалам;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bCs/>
          <w:iCs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</w:rPr>
        <w:t xml:space="preserve">г) направлять в установленном порядке запрос в органы прокуратуры Российской Федерации, иные федеральные государственные органы, государственные органы Республики Татарстан, территориальные органы федеральных государственных органов, органы местного самоуправления, предприятия,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детей, </w:t>
      </w:r>
      <w:r w:rsidRPr="004C67DA">
        <w:rPr>
          <w:rFonts w:asciiTheme="majorHAnsi" w:hAnsiTheme="majorHAnsi"/>
          <w:bCs/>
          <w:iCs/>
          <w:sz w:val="28"/>
          <w:szCs w:val="28"/>
          <w:lang w:eastAsia="ru-RU"/>
        </w:rPr>
        <w:t>о достоверности и полноте сведений, представленных гражданином в соответствии с нормативными правовыми актами Российской Федерации и Республики Татарстан; о соблюдении муниципальным служащим требований к служебному поведению;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д) наводить справки у физических лиц и получать от них информацию с их согласия;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е) 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8. В запросе, предусмотренном подпунктом «г» пункта 7 настоящего Положения, указываются: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а) фамилия, имя, отчество руководителя государственного органа или организации, в которые направляется запрос;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lastRenderedPageBreak/>
        <w:t>б) правовой акт, на основании которого направляется запрос;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</w:rPr>
        <w:t>в) фамилия, имя, отчество, дата и место рождения, место регистрации, жительства и (или) пребывания, должность и место работы (службы),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 вид и реквизиты документа, удостоверяющего личность,</w:t>
      </w:r>
      <w:r w:rsidRPr="004C67DA">
        <w:rPr>
          <w:rFonts w:asciiTheme="majorHAnsi" w:hAnsiTheme="majorHAnsi"/>
          <w:sz w:val="28"/>
          <w:szCs w:val="28"/>
        </w:rPr>
        <w:t xml:space="preserve">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</w:t>
      </w:r>
      <w:r w:rsidRPr="004C67DA">
        <w:rPr>
          <w:rFonts w:asciiTheme="majorHAnsi" w:hAnsiTheme="majorHAnsi"/>
          <w:sz w:val="28"/>
          <w:szCs w:val="28"/>
          <w:lang w:eastAsia="ru-RU"/>
        </w:rPr>
        <w:t>либо муниципального служащего, в отношении которого имеются сведения о несоблюдении им требований к служебному поведению</w:t>
      </w:r>
      <w:r w:rsidRPr="004C67DA">
        <w:rPr>
          <w:rFonts w:asciiTheme="majorHAnsi" w:hAnsiTheme="majorHAnsi"/>
          <w:sz w:val="28"/>
          <w:szCs w:val="28"/>
        </w:rPr>
        <w:t>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г) содержание и объем сведений, подлежащих проверке;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д) срок представления запрашиваемых сведений;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е) фамилия, инициалы и номер телефона должностного лица, подготовившего запрос;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</w:rPr>
        <w:t xml:space="preserve">ж) </w:t>
      </w:r>
      <w:r w:rsidRPr="004C67DA">
        <w:rPr>
          <w:rFonts w:asciiTheme="majorHAnsi" w:hAnsiTheme="majorHAnsi"/>
          <w:sz w:val="28"/>
          <w:szCs w:val="28"/>
          <w:lang w:eastAsia="ru-RU"/>
        </w:rPr>
        <w:t>идентификационный номер налогоплательщика (в случае направления запроса в налоговые органы Российской Федерации);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з) другие необходимые сведения.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9. Руководитель Исполнительного комитета Поселения обеспечивает: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</w:rPr>
        <w:t>а) уведомление в письменной форме муниципального служащего о начале в отношении него проверки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 и разъяснение ему содержания </w:t>
      </w:r>
      <w:hyperlink r:id="rId7" w:history="1">
        <w:r w:rsidRPr="004C67DA">
          <w:rPr>
            <w:rFonts w:asciiTheme="majorHAnsi" w:hAnsiTheme="majorHAnsi"/>
            <w:sz w:val="28"/>
            <w:szCs w:val="28"/>
            <w:lang w:eastAsia="ru-RU"/>
          </w:rPr>
          <w:t>подпункта «б</w:t>
        </w:r>
      </w:hyperlink>
      <w:r w:rsidRPr="004C67DA">
        <w:rPr>
          <w:rFonts w:asciiTheme="majorHAnsi" w:hAnsiTheme="majorHAnsi"/>
          <w:sz w:val="28"/>
          <w:szCs w:val="28"/>
          <w:lang w:eastAsia="ru-RU"/>
        </w:rPr>
        <w:t>» настоящего пункта -</w:t>
      </w:r>
      <w:r w:rsidRPr="004C67DA">
        <w:rPr>
          <w:rFonts w:asciiTheme="majorHAnsi" w:hAnsiTheme="majorHAnsi"/>
          <w:sz w:val="28"/>
          <w:szCs w:val="28"/>
        </w:rPr>
        <w:t xml:space="preserve"> в течение двух рабочих дней со дня получения соответствующего решения;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б) 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муниципального служащего, а при наличии уважительной причины - в срок, согласованный с муниципальным служащим.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10. По окончании проверки Руководитель Исполнительного комитета Поселения обязан ознакомить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11. Муниципальный служащий вправе: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а) давать пояснения в письменной форме в ходе проверки и по результатам проверки;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б) представлять дополнительные материалы и давать по ним пояснения в письменной форме;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в) обращаться к Руководителю Исполнительного комитета Поселения с подлежащим удовлетворению ходатайством о проведении с ним беседы по вопросам, указанным в подпункте «б» пункта 9 настоящего Положения.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12. Пояснения муниципального служащего, указанные в пункте 11 настоящего Положения, приобщаются к материалам проверки.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lastRenderedPageBreak/>
        <w:t>13. 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14. Сведения о результатах проверки с письменного согласия лица, принявшего решение о ее проведении, предоставляются 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органам, иным источникам,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</w:rPr>
        <w:t xml:space="preserve">15.Должностное лицо, которому предоставлены полномочия Руководителем Исполнительного комитета Поселения на осуществление проверки в соответствии с пунктом 1 настоящего Положения, представляет </w:t>
      </w:r>
      <w:r w:rsidRPr="004C67DA">
        <w:rPr>
          <w:rFonts w:asciiTheme="majorHAnsi" w:hAnsiTheme="majorHAnsi"/>
          <w:sz w:val="28"/>
          <w:szCs w:val="28"/>
          <w:lang w:eastAsia="ru-RU"/>
        </w:rPr>
        <w:t>Руководителю Исполнительного комитета Поселения, доклад о ее результатах</w:t>
      </w:r>
      <w:r w:rsidRPr="004C67DA">
        <w:rPr>
          <w:rFonts w:asciiTheme="majorHAnsi" w:hAnsiTheme="majorHAnsi"/>
          <w:sz w:val="28"/>
          <w:szCs w:val="28"/>
        </w:rPr>
        <w:t xml:space="preserve">. </w:t>
      </w:r>
      <w:r w:rsidRPr="004C67DA">
        <w:rPr>
          <w:rFonts w:asciiTheme="majorHAnsi" w:hAnsiTheme="majorHAnsi"/>
          <w:sz w:val="28"/>
          <w:szCs w:val="28"/>
          <w:lang w:eastAsia="ru-RU"/>
        </w:rPr>
        <w:t>При этом в докладе должно содержаться одно из следующих предложений: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>а) о назначении гражданина на должность муниципальной службы;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>б) об отказе гражданину в назначении на должность муниципальной службы;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>в) об отсутствии оснований для применения к муниципальному служащему мер юридической ответственности;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>г) о применении к муниципальному служащему мер юридической ответственности;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>д)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bCs/>
          <w:iCs/>
          <w:sz w:val="28"/>
          <w:szCs w:val="28"/>
          <w:lang w:eastAsia="ru-RU"/>
        </w:rPr>
      </w:pPr>
      <w:r w:rsidRPr="004C67DA">
        <w:rPr>
          <w:rFonts w:asciiTheme="majorHAnsi" w:hAnsiTheme="majorHAnsi"/>
          <w:bCs/>
          <w:iCs/>
          <w:sz w:val="28"/>
          <w:szCs w:val="28"/>
          <w:lang w:eastAsia="ru-RU"/>
        </w:rPr>
        <w:t xml:space="preserve">15.1.  Руководитель Исполнительного комитета Поселения, рассмотрев доклад и соответствующее предложение, указанные в </w:t>
      </w:r>
      <w:hyperlink r:id="rId8" w:history="1">
        <w:r w:rsidRPr="004C67DA">
          <w:rPr>
            <w:rFonts w:asciiTheme="majorHAnsi" w:hAnsiTheme="majorHAnsi"/>
            <w:bCs/>
            <w:iCs/>
            <w:sz w:val="28"/>
            <w:szCs w:val="28"/>
            <w:lang w:eastAsia="ru-RU"/>
          </w:rPr>
          <w:t xml:space="preserve">пункте </w:t>
        </w:r>
      </w:hyperlink>
      <w:r w:rsidRPr="004C67DA">
        <w:rPr>
          <w:rFonts w:asciiTheme="majorHAnsi" w:hAnsiTheme="majorHAnsi"/>
          <w:bCs/>
          <w:iCs/>
          <w:sz w:val="28"/>
          <w:szCs w:val="28"/>
          <w:lang w:eastAsia="ru-RU"/>
        </w:rPr>
        <w:t>15 настоящего Положения, принимает одно из следующих решений: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bCs/>
          <w:iCs/>
          <w:sz w:val="28"/>
          <w:szCs w:val="28"/>
          <w:lang w:eastAsia="ru-RU"/>
        </w:rPr>
      </w:pPr>
      <w:r w:rsidRPr="004C67DA">
        <w:rPr>
          <w:rFonts w:asciiTheme="majorHAnsi" w:hAnsiTheme="majorHAnsi"/>
          <w:bCs/>
          <w:iCs/>
          <w:sz w:val="28"/>
          <w:szCs w:val="28"/>
          <w:lang w:eastAsia="ru-RU"/>
        </w:rPr>
        <w:t>а) назначить гражданина на должность муниципальной службы;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bCs/>
          <w:iCs/>
          <w:sz w:val="28"/>
          <w:szCs w:val="28"/>
          <w:lang w:eastAsia="ru-RU"/>
        </w:rPr>
      </w:pPr>
      <w:r w:rsidRPr="004C67DA">
        <w:rPr>
          <w:rFonts w:asciiTheme="majorHAnsi" w:hAnsiTheme="majorHAnsi"/>
          <w:bCs/>
          <w:iCs/>
          <w:sz w:val="28"/>
          <w:szCs w:val="28"/>
          <w:lang w:eastAsia="ru-RU"/>
        </w:rPr>
        <w:t>б) отказать гражданину в назначении на должность муниципальной службы;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bCs/>
          <w:iCs/>
          <w:sz w:val="28"/>
          <w:szCs w:val="28"/>
          <w:lang w:eastAsia="ru-RU"/>
        </w:rPr>
      </w:pPr>
      <w:r w:rsidRPr="004C67DA">
        <w:rPr>
          <w:rFonts w:asciiTheme="majorHAnsi" w:hAnsiTheme="majorHAnsi"/>
          <w:bCs/>
          <w:iCs/>
          <w:sz w:val="28"/>
          <w:szCs w:val="28"/>
          <w:lang w:eastAsia="ru-RU"/>
        </w:rPr>
        <w:t>в) применить к муниципальному служащему меры юридической ответственности;</w:t>
      </w:r>
    </w:p>
    <w:p w:rsidR="007801D0" w:rsidRPr="004C67DA" w:rsidRDefault="007801D0" w:rsidP="007801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ajorHAnsi" w:hAnsiTheme="majorHAnsi"/>
          <w:bCs/>
          <w:iCs/>
          <w:sz w:val="28"/>
          <w:szCs w:val="28"/>
          <w:lang w:eastAsia="ru-RU"/>
        </w:rPr>
      </w:pPr>
      <w:r w:rsidRPr="004C67DA">
        <w:rPr>
          <w:rFonts w:asciiTheme="majorHAnsi" w:hAnsiTheme="majorHAnsi"/>
          <w:bCs/>
          <w:iCs/>
          <w:sz w:val="28"/>
          <w:szCs w:val="28"/>
          <w:lang w:eastAsia="ru-RU"/>
        </w:rPr>
        <w:t>г)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 xml:space="preserve">16. При установлении в ходе проверки обстоятельств, свидетельствующих о наличии признаков преступления или </w:t>
      </w:r>
      <w:r w:rsidRPr="004C67DA">
        <w:rPr>
          <w:rFonts w:asciiTheme="majorHAnsi" w:hAnsiTheme="majorHAnsi" w:cs="Times New Roman"/>
          <w:sz w:val="28"/>
          <w:szCs w:val="28"/>
        </w:rPr>
        <w:lastRenderedPageBreak/>
        <w:t>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17. Подлинники справок о доходах, об имуществе и обязательствах имущественного характера приобщаются к личным делам муниципальных служащих.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  <w:r w:rsidRPr="004C67DA">
        <w:rPr>
          <w:rFonts w:asciiTheme="majorHAnsi" w:hAnsiTheme="majorHAnsi" w:cs="Times New Roman"/>
          <w:sz w:val="28"/>
          <w:szCs w:val="28"/>
        </w:rPr>
        <w:t>18. Материалы проверки хранятся в течение трех лет со дня ее окончания, после чего передаются в архив.</w:t>
      </w: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</w:p>
    <w:p w:rsidR="007801D0" w:rsidRPr="004C67DA" w:rsidRDefault="007801D0" w:rsidP="007801D0">
      <w:pPr>
        <w:pStyle w:val="ConsPlusNormal"/>
        <w:ind w:firstLine="540"/>
        <w:jc w:val="both"/>
        <w:rPr>
          <w:rFonts w:asciiTheme="majorHAnsi" w:hAnsiTheme="majorHAnsi" w:cs="Times New Roman"/>
          <w:sz w:val="28"/>
          <w:szCs w:val="28"/>
        </w:rPr>
      </w:pPr>
    </w:p>
    <w:p w:rsidR="007801D0" w:rsidRPr="004C67DA" w:rsidRDefault="007801D0" w:rsidP="007801D0">
      <w:pPr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Руководитель 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>Нижнеабдуллвского</w:t>
      </w:r>
    </w:p>
    <w:p w:rsidR="007801D0" w:rsidRPr="004C67DA" w:rsidRDefault="007801D0" w:rsidP="007801D0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  <w:lang w:eastAsia="ru-RU"/>
        </w:rPr>
      </w:pPr>
      <w:r w:rsidRPr="004C67DA">
        <w:rPr>
          <w:rFonts w:asciiTheme="majorHAnsi" w:hAnsiTheme="majorHAnsi"/>
          <w:sz w:val="28"/>
          <w:szCs w:val="28"/>
          <w:lang w:eastAsia="ru-RU"/>
        </w:rPr>
        <w:t xml:space="preserve">сельского Исполнительного комитета   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 xml:space="preserve">                        </w:t>
      </w:r>
      <w:r w:rsidRPr="004C67DA">
        <w:rPr>
          <w:rFonts w:asciiTheme="majorHAnsi" w:hAnsiTheme="majorHAnsi"/>
          <w:sz w:val="28"/>
          <w:szCs w:val="28"/>
          <w:lang w:eastAsia="ru-RU"/>
        </w:rPr>
        <w:t xml:space="preserve"> </w:t>
      </w:r>
      <w:r w:rsidR="0009775B" w:rsidRPr="004C67DA">
        <w:rPr>
          <w:rFonts w:asciiTheme="majorHAnsi" w:hAnsiTheme="majorHAnsi"/>
          <w:sz w:val="28"/>
          <w:szCs w:val="28"/>
          <w:lang w:eastAsia="ru-RU"/>
        </w:rPr>
        <w:t>Р.Н.Шарифуллин</w:t>
      </w:r>
    </w:p>
    <w:p w:rsidR="007801D0" w:rsidRPr="004C67DA" w:rsidRDefault="007801D0" w:rsidP="007801D0">
      <w:pPr>
        <w:rPr>
          <w:rFonts w:asciiTheme="majorHAnsi" w:hAnsiTheme="majorHAnsi"/>
          <w:sz w:val="28"/>
          <w:szCs w:val="28"/>
        </w:rPr>
      </w:pPr>
    </w:p>
    <w:p w:rsidR="00A83DEB" w:rsidRPr="004C67DA" w:rsidRDefault="00A83DEB">
      <w:pPr>
        <w:rPr>
          <w:rFonts w:asciiTheme="majorHAnsi" w:hAnsiTheme="majorHAnsi"/>
        </w:rPr>
      </w:pPr>
    </w:p>
    <w:sectPr w:rsidR="00A83DEB" w:rsidRPr="004C67DA" w:rsidSect="00B739BE">
      <w:headerReference w:type="even" r:id="rId9"/>
      <w:pgSz w:w="11906" w:h="16838" w:code="9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EC5" w:rsidRDefault="00992EC5" w:rsidP="00755374">
      <w:pPr>
        <w:spacing w:after="0" w:line="240" w:lineRule="auto"/>
      </w:pPr>
      <w:r>
        <w:separator/>
      </w:r>
    </w:p>
  </w:endnote>
  <w:endnote w:type="continuationSeparator" w:id="1">
    <w:p w:rsidR="00992EC5" w:rsidRDefault="00992EC5" w:rsidP="00755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EC5" w:rsidRDefault="00992EC5" w:rsidP="00755374">
      <w:pPr>
        <w:spacing w:after="0" w:line="240" w:lineRule="auto"/>
      </w:pPr>
      <w:r>
        <w:separator/>
      </w:r>
    </w:p>
  </w:footnote>
  <w:footnote w:type="continuationSeparator" w:id="1">
    <w:p w:rsidR="00992EC5" w:rsidRDefault="00992EC5" w:rsidP="00755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4C" w:rsidRDefault="00F87FFB" w:rsidP="00736D4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801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36D4C" w:rsidRDefault="00992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D0"/>
    <w:rsid w:val="0009775B"/>
    <w:rsid w:val="003323D9"/>
    <w:rsid w:val="004C67DA"/>
    <w:rsid w:val="00755374"/>
    <w:rsid w:val="007801D0"/>
    <w:rsid w:val="00992EC5"/>
    <w:rsid w:val="00A83DEB"/>
    <w:rsid w:val="00A94219"/>
    <w:rsid w:val="00B40238"/>
    <w:rsid w:val="00B85D8A"/>
    <w:rsid w:val="00F8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1D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1D0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Title">
    <w:name w:val="ConsPlusTitle"/>
    <w:rsid w:val="007801D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3">
    <w:name w:val="header"/>
    <w:basedOn w:val="a"/>
    <w:link w:val="a4"/>
    <w:semiHidden/>
    <w:rsid w:val="00780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semiHidden/>
    <w:rsid w:val="007801D0"/>
    <w:rPr>
      <w:rFonts w:ascii="Calibri" w:hAnsi="Calibri"/>
      <w:sz w:val="22"/>
      <w:szCs w:val="22"/>
      <w:lang w:eastAsia="en-US"/>
    </w:rPr>
  </w:style>
  <w:style w:type="character" w:styleId="a5">
    <w:name w:val="page number"/>
    <w:rsid w:val="007801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E71C684DEE159D7B6F6C540E716EA3130D2C7097AC1CCB2746ADAB81867CC7FB5F822AEE403C76U6cE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D8E9B30A8024F10ADF6C40F573BA5FCCE909C6143E871E1E5B94CA286E375D0D521FC209CB6388U50B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5102C83C21C1C39BA0CD913AC7C9AB152613C631DD423366718623FECj011H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1985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2014-11-09T11:46:00Z</cp:lastPrinted>
  <dcterms:created xsi:type="dcterms:W3CDTF">2014-11-09T11:27:00Z</dcterms:created>
  <dcterms:modified xsi:type="dcterms:W3CDTF">2014-12-05T04:24:00Z</dcterms:modified>
</cp:coreProperties>
</file>